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77" w:rsidRDefault="009B4F77" w:rsidP="00E916C1">
      <w:pPr>
        <w:pStyle w:val="7"/>
        <w:jc w:val="center"/>
      </w:pPr>
      <w:r>
        <w:t>Выгрузка на пластиковые карты</w:t>
      </w:r>
    </w:p>
    <w:p w:rsidR="009B4F77" w:rsidRDefault="009B4F77" w:rsidP="009B4F77">
      <w:pPr>
        <w:pStyle w:val="10"/>
        <w:spacing w:before="120"/>
      </w:pPr>
      <w:r>
        <w:t xml:space="preserve">Для работы с журналом учета перечислений следует воспользоваться пунктом меню </w:t>
      </w:r>
      <w:r>
        <w:rPr>
          <w:rStyle w:val="a4"/>
        </w:rPr>
        <w:t>Функции&gt;Выгрузка на пластиковые карты</w:t>
      </w:r>
      <w:r>
        <w:t>.</w:t>
      </w:r>
    </w:p>
    <w:p w:rsidR="009B4F77" w:rsidRDefault="009B4F77" w:rsidP="009B4F77">
      <w:pPr>
        <w:pStyle w:val="8"/>
      </w:pPr>
      <w:r>
        <w:t>Формирование файлов выгрузки банковских документов</w:t>
      </w:r>
    </w:p>
    <w:p w:rsidR="009B4F77" w:rsidRDefault="009B4F77" w:rsidP="009B4F77">
      <w:pPr>
        <w:pStyle w:val="10"/>
        <w:spacing w:before="120"/>
        <w:rPr>
          <w:lang w:bidi="en-US"/>
        </w:rPr>
      </w:pPr>
      <w:r>
        <w:rPr>
          <w:lang w:bidi="en-US"/>
        </w:rPr>
        <w:t xml:space="preserve">На основе ведомостей данного раздела можно сформировать файл выгрузки в банк. Для формирования файла выгрузки необходимо выделить </w:t>
      </w:r>
      <w:r>
        <w:t xml:space="preserve">одну или </w:t>
      </w:r>
      <w:r w:rsidRPr="001A20F7">
        <w:t>несколько</w:t>
      </w:r>
      <w:r>
        <w:t xml:space="preserve"> </w:t>
      </w:r>
      <w:r>
        <w:rPr>
          <w:lang w:bidi="en-US"/>
        </w:rPr>
        <w:t>ведомостей</w:t>
      </w:r>
      <w:r>
        <w:t xml:space="preserve"> и в</w:t>
      </w:r>
      <w:r>
        <w:rPr>
          <w:lang w:bidi="en-US"/>
        </w:rPr>
        <w:t xml:space="preserve"> контекстном меню выбрать пункт </w:t>
      </w:r>
      <w:r>
        <w:rPr>
          <w:rStyle w:val="a4"/>
        </w:rPr>
        <w:t>Обмен</w:t>
      </w:r>
      <w:r w:rsidRPr="00F04338">
        <w:rPr>
          <w:rStyle w:val="a4"/>
        </w:rPr>
        <w:t>&gt;</w:t>
      </w:r>
      <w:r>
        <w:rPr>
          <w:rStyle w:val="a4"/>
        </w:rPr>
        <w:t>Экспорт в файл</w:t>
      </w:r>
      <w:r>
        <w:rPr>
          <w:lang w:bidi="en-US"/>
        </w:rPr>
        <w:t>. На экране появится окно, где следует указать каталог для выгрузки и выбрать пользовательскую процедуру для осуществления выгрузки:</w:t>
      </w:r>
    </w:p>
    <w:p w:rsidR="009B4F77" w:rsidRDefault="000E6EEF" w:rsidP="009B4F77">
      <w:pPr>
        <w:pStyle w:val="3"/>
        <w:keepNext/>
      </w:pPr>
      <w:r>
        <w:rPr>
          <w:noProof/>
        </w:rPr>
        <w:drawing>
          <wp:inline distT="0" distB="0" distL="0" distR="0">
            <wp:extent cx="5153025" cy="34987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93" cy="350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F77" w:rsidRDefault="009B4F77" w:rsidP="009B4F77">
      <w:pPr>
        <w:pStyle w:val="a3"/>
        <w:jc w:val="center"/>
      </w:pPr>
      <w:r>
        <w:t xml:space="preserve">Рисунок </w:t>
      </w:r>
      <w:r w:rsidR="000E6EEF">
        <w:t>1</w:t>
      </w:r>
    </w:p>
    <w:p w:rsidR="000E6EEF" w:rsidRDefault="000E6EEF" w:rsidP="00E333A6">
      <w:pPr>
        <w:pStyle w:val="7"/>
        <w:jc w:val="both"/>
      </w:pPr>
      <w:r>
        <w:t>Подробное описание пользовательских процедур.</w:t>
      </w:r>
    </w:p>
    <w:p w:rsidR="000E6EEF" w:rsidRDefault="00F71E62" w:rsidP="00E333A6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AF0978">
        <w:rPr>
          <w:b/>
          <w:lang w:bidi="en-US"/>
        </w:rPr>
        <w:t xml:space="preserve">P_YPSBERBANK_XML_CL2 «Выгрузка в Сбербанк(XML) </w:t>
      </w:r>
      <w:proofErr w:type="spellStart"/>
      <w:r w:rsidRPr="00AF0978">
        <w:rPr>
          <w:b/>
          <w:lang w:bidi="en-US"/>
        </w:rPr>
        <w:t>clob</w:t>
      </w:r>
      <w:proofErr w:type="spellEnd"/>
      <w:r w:rsidRPr="00AF0978">
        <w:rPr>
          <w:b/>
          <w:lang w:bidi="en-US"/>
        </w:rPr>
        <w:t xml:space="preserve"> 2 без ПП»</w:t>
      </w:r>
      <w:r w:rsidR="000E6EEF">
        <w:rPr>
          <w:lang w:bidi="en-US"/>
        </w:rPr>
        <w:t xml:space="preserve">, </w:t>
      </w:r>
      <w:r w:rsidR="00C438A3">
        <w:rPr>
          <w:lang w:bidi="en-US"/>
        </w:rPr>
        <w:t xml:space="preserve">файл формируется в формате </w:t>
      </w:r>
      <w:r w:rsidR="00C438A3">
        <w:rPr>
          <w:lang w:val="en-US" w:bidi="en-US"/>
        </w:rPr>
        <w:t>XML</w:t>
      </w:r>
      <w:r w:rsidR="00C438A3">
        <w:rPr>
          <w:lang w:bidi="en-US"/>
        </w:rPr>
        <w:t xml:space="preserve">, </w:t>
      </w:r>
      <w:r w:rsidR="00D935B6">
        <w:rPr>
          <w:lang w:bidi="en-US"/>
        </w:rPr>
        <w:t>на параметрах процедуры</w:t>
      </w:r>
      <w:r w:rsidR="000E6EEF">
        <w:rPr>
          <w:lang w:bidi="en-US"/>
        </w:rPr>
        <w:t>, необходимо заполнить следующие поля</w:t>
      </w:r>
      <w:r w:rsidR="00D14036">
        <w:rPr>
          <w:lang w:bidi="en-US"/>
        </w:rPr>
        <w:t xml:space="preserve"> (Рисунок 2)</w:t>
      </w:r>
      <w:r w:rsidR="000E6EEF">
        <w:rPr>
          <w:lang w:bidi="en-US"/>
        </w:rPr>
        <w:t>: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Отделение банка – </w:t>
      </w:r>
      <w:r w:rsidR="00E034C5">
        <w:rPr>
          <w:lang w:bidi="en-US"/>
        </w:rPr>
        <w:t>номер отделения, по требованию банка</w:t>
      </w:r>
      <w:r w:rsidR="00BA14BE">
        <w:rPr>
          <w:lang w:bidi="en-US"/>
        </w:rPr>
        <w:t>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Расчетный счет – </w:t>
      </w:r>
      <w:r w:rsidR="00BA14BE">
        <w:rPr>
          <w:lang w:bidi="en-US"/>
        </w:rPr>
        <w:t>расчетный счет учреждения;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Номер договора – </w:t>
      </w:r>
      <w:r w:rsidR="00BA14BE">
        <w:rPr>
          <w:lang w:bidi="en-US"/>
        </w:rPr>
        <w:t>номер договора открытого в банковском учреждении;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Дата формирования – </w:t>
      </w:r>
      <w:r w:rsidR="00BA14BE">
        <w:rPr>
          <w:lang w:bidi="en-US"/>
        </w:rPr>
        <w:t>дата формирования списка перечисления;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>БИК –</w:t>
      </w:r>
      <w:r w:rsidR="00BA14BE">
        <w:rPr>
          <w:lang w:bidi="en-US"/>
        </w:rPr>
        <w:t xml:space="preserve"> БИК банка;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Филиал Отделения Банка – </w:t>
      </w:r>
      <w:r w:rsidR="00BA14BE">
        <w:rPr>
          <w:lang w:bidi="en-US"/>
        </w:rPr>
        <w:t>0;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Вид зачисления – </w:t>
      </w:r>
      <w:r w:rsidR="00687743">
        <w:rPr>
          <w:lang w:bidi="en-US"/>
        </w:rPr>
        <w:t>01 (зарп</w:t>
      </w:r>
      <w:r w:rsidR="00BA14BE">
        <w:rPr>
          <w:lang w:bidi="en-US"/>
        </w:rPr>
        <w:t>лата);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Номер реестра – </w:t>
      </w:r>
      <w:r w:rsidR="00BA14BE">
        <w:rPr>
          <w:lang w:bidi="en-US"/>
        </w:rPr>
        <w:t>номер реестра по порядку;</w:t>
      </w:r>
    </w:p>
    <w:p w:rsidR="000E6EEF" w:rsidRDefault="000E6EEF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r>
        <w:rPr>
          <w:lang w:bidi="en-US"/>
        </w:rPr>
        <w:t xml:space="preserve">Дата реестра – </w:t>
      </w:r>
      <w:r w:rsidR="00BA14BE">
        <w:rPr>
          <w:lang w:bidi="en-US"/>
        </w:rPr>
        <w:t>дата реестра;</w:t>
      </w:r>
    </w:p>
    <w:p w:rsidR="00AF0978" w:rsidRDefault="00D14036" w:rsidP="00E333A6">
      <w:pPr>
        <w:pStyle w:val="ab"/>
        <w:numPr>
          <w:ilvl w:val="0"/>
          <w:numId w:val="6"/>
        </w:numPr>
        <w:jc w:val="both"/>
        <w:rPr>
          <w:lang w:bidi="en-US"/>
        </w:rPr>
      </w:pPr>
      <w:proofErr w:type="spellStart"/>
      <w:r>
        <w:rPr>
          <w:lang w:bidi="en-US"/>
        </w:rPr>
        <w:t>Чекер</w:t>
      </w:r>
      <w:proofErr w:type="spellEnd"/>
      <w:r>
        <w:rPr>
          <w:lang w:bidi="en-US"/>
        </w:rPr>
        <w:t xml:space="preserve"> «группировать» - </w:t>
      </w:r>
      <w:r w:rsidR="005F160C">
        <w:rPr>
          <w:lang w:bidi="en-US"/>
        </w:rPr>
        <w:t xml:space="preserve">если </w:t>
      </w:r>
      <w:r w:rsidR="005F160C" w:rsidRPr="005F160C">
        <w:rPr>
          <w:lang w:bidi="en-US"/>
        </w:rPr>
        <w:t xml:space="preserve">списки </w:t>
      </w:r>
      <w:r w:rsidR="0038350B">
        <w:rPr>
          <w:lang w:bidi="en-US"/>
        </w:rPr>
        <w:t>относятся к</w:t>
      </w:r>
      <w:r w:rsidR="005F160C" w:rsidRPr="005F160C">
        <w:rPr>
          <w:lang w:bidi="en-US"/>
        </w:rPr>
        <w:t xml:space="preserve"> одному юр</w:t>
      </w:r>
      <w:proofErr w:type="gramStart"/>
      <w:r w:rsidR="005F160C" w:rsidRPr="005F160C">
        <w:rPr>
          <w:lang w:bidi="en-US"/>
        </w:rPr>
        <w:t>.л</w:t>
      </w:r>
      <w:proofErr w:type="gramEnd"/>
      <w:r w:rsidR="005F160C" w:rsidRPr="005F160C">
        <w:rPr>
          <w:lang w:bidi="en-US"/>
        </w:rPr>
        <w:t>ицу с одинаковым номером и датой платежного поручения</w:t>
      </w:r>
      <w:r w:rsidR="005F160C">
        <w:rPr>
          <w:lang w:bidi="en-US"/>
        </w:rPr>
        <w:t>,</w:t>
      </w:r>
      <w:r w:rsidR="000D0B34">
        <w:rPr>
          <w:lang w:bidi="en-US"/>
        </w:rPr>
        <w:t xml:space="preserve"> то при установленном </w:t>
      </w:r>
      <w:r w:rsidR="005F160C">
        <w:rPr>
          <w:lang w:bidi="en-US"/>
        </w:rPr>
        <w:t xml:space="preserve"> </w:t>
      </w:r>
      <w:proofErr w:type="spellStart"/>
      <w:r w:rsidR="005F160C">
        <w:rPr>
          <w:lang w:bidi="en-US"/>
        </w:rPr>
        <w:t>чекер</w:t>
      </w:r>
      <w:r w:rsidR="000D0B34">
        <w:rPr>
          <w:lang w:bidi="en-US"/>
        </w:rPr>
        <w:t>е</w:t>
      </w:r>
      <w:proofErr w:type="spellEnd"/>
      <w:r w:rsidR="000D0B34">
        <w:rPr>
          <w:lang w:bidi="en-US"/>
        </w:rPr>
        <w:t xml:space="preserve"> на все </w:t>
      </w:r>
      <w:r w:rsidR="000D0B34">
        <w:rPr>
          <w:lang w:bidi="en-US"/>
        </w:rPr>
        <w:lastRenderedPageBreak/>
        <w:t xml:space="preserve">помеченные ведомости будет сформирован один список. </w:t>
      </w:r>
      <w:r w:rsidR="005F160C">
        <w:rPr>
          <w:lang w:bidi="en-US"/>
        </w:rPr>
        <w:t xml:space="preserve">Если </w:t>
      </w:r>
      <w:proofErr w:type="spellStart"/>
      <w:r w:rsidR="005F160C">
        <w:rPr>
          <w:lang w:bidi="en-US"/>
        </w:rPr>
        <w:t>чекер</w:t>
      </w:r>
      <w:proofErr w:type="spellEnd"/>
      <w:r w:rsidR="005F160C">
        <w:rPr>
          <w:lang w:bidi="en-US"/>
        </w:rPr>
        <w:t xml:space="preserve"> не </w:t>
      </w:r>
      <w:proofErr w:type="gramStart"/>
      <w:r w:rsidR="005F160C">
        <w:rPr>
          <w:lang w:bidi="en-US"/>
        </w:rPr>
        <w:t>выставлен</w:t>
      </w:r>
      <w:proofErr w:type="gramEnd"/>
      <w:r w:rsidR="00CA1B44">
        <w:rPr>
          <w:lang w:bidi="en-US"/>
        </w:rPr>
        <w:t>,</w:t>
      </w:r>
      <w:r w:rsidR="005F160C">
        <w:rPr>
          <w:lang w:bidi="en-US"/>
        </w:rPr>
        <w:t xml:space="preserve"> то работа воз</w:t>
      </w:r>
      <w:r w:rsidR="00AF0978">
        <w:rPr>
          <w:lang w:bidi="en-US"/>
        </w:rPr>
        <w:t>можна только по одной ведомо</w:t>
      </w:r>
      <w:r w:rsidR="000D0B34">
        <w:rPr>
          <w:lang w:bidi="en-US"/>
        </w:rPr>
        <w:t>сти.</w:t>
      </w:r>
    </w:p>
    <w:p w:rsidR="000E6EEF" w:rsidRDefault="000E6EEF" w:rsidP="00E333A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86975" cy="2743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9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EEF" w:rsidRPr="00E333A6" w:rsidRDefault="000E6EEF" w:rsidP="00E333A6">
      <w:pPr>
        <w:jc w:val="center"/>
        <w:rPr>
          <w:sz w:val="18"/>
          <w:szCs w:val="18"/>
          <w:lang w:bidi="en-US"/>
        </w:rPr>
      </w:pPr>
      <w:r w:rsidRPr="00E333A6">
        <w:rPr>
          <w:sz w:val="18"/>
          <w:szCs w:val="18"/>
          <w:lang w:bidi="en-US"/>
        </w:rPr>
        <w:t>Рисунок 2</w:t>
      </w:r>
    </w:p>
    <w:p w:rsidR="00D935B6" w:rsidRDefault="00F71E62" w:rsidP="00E333A6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F71E62">
        <w:rPr>
          <w:b/>
          <w:lang w:bidi="en-US"/>
        </w:rPr>
        <w:t xml:space="preserve">P_YPSBERBANK_XML_CLO </w:t>
      </w:r>
      <w:r>
        <w:rPr>
          <w:b/>
          <w:lang w:bidi="en-US"/>
        </w:rPr>
        <w:t>«</w:t>
      </w:r>
      <w:r w:rsidRPr="00F71E62">
        <w:rPr>
          <w:b/>
          <w:lang w:bidi="en-US"/>
        </w:rPr>
        <w:t xml:space="preserve">Выгрузка в Сбербанк(XML) </w:t>
      </w:r>
      <w:proofErr w:type="spellStart"/>
      <w:r w:rsidRPr="00F71E62">
        <w:rPr>
          <w:b/>
          <w:lang w:bidi="en-US"/>
        </w:rPr>
        <w:t>clob</w:t>
      </w:r>
      <w:proofErr w:type="spellEnd"/>
      <w:r>
        <w:rPr>
          <w:b/>
          <w:lang w:bidi="en-US"/>
        </w:rPr>
        <w:t>»</w:t>
      </w:r>
      <w:r w:rsidR="00AF0978">
        <w:rPr>
          <w:lang w:bidi="en-US"/>
        </w:rPr>
        <w:t>,</w:t>
      </w:r>
      <w:r w:rsidR="00C438A3">
        <w:rPr>
          <w:lang w:bidi="en-US"/>
        </w:rPr>
        <w:t xml:space="preserve"> файл формируется в формате </w:t>
      </w:r>
      <w:r w:rsidR="00C438A3">
        <w:rPr>
          <w:lang w:val="en-US" w:bidi="en-US"/>
        </w:rPr>
        <w:t>XML</w:t>
      </w:r>
      <w:r w:rsidR="00C438A3">
        <w:rPr>
          <w:lang w:bidi="en-US"/>
        </w:rPr>
        <w:t>,</w:t>
      </w:r>
      <w:r w:rsidR="00AF0978">
        <w:rPr>
          <w:lang w:bidi="en-US"/>
        </w:rPr>
        <w:t xml:space="preserve"> на параметрах процедуры необходимо заполнить следующие поля (Рисунок 2), аналогично процедуре п.1. Отличие данной процедуры в файле, </w:t>
      </w:r>
      <w:r>
        <w:rPr>
          <w:lang w:bidi="en-US"/>
        </w:rPr>
        <w:t>наличие</w:t>
      </w:r>
      <w:r w:rsidR="00AF0978">
        <w:rPr>
          <w:lang w:bidi="en-US"/>
        </w:rPr>
        <w:t xml:space="preserve"> «</w:t>
      </w:r>
      <w:proofErr w:type="spellStart"/>
      <w:r w:rsidR="00AF0978">
        <w:rPr>
          <w:lang w:val="en-US" w:bidi="en-US"/>
        </w:rPr>
        <w:t>teg</w:t>
      </w:r>
      <w:proofErr w:type="spellEnd"/>
      <w:r w:rsidR="00AF0978">
        <w:rPr>
          <w:lang w:bidi="en-US"/>
        </w:rPr>
        <w:t>» Платежное поручение.</w:t>
      </w:r>
    </w:p>
    <w:p w:rsidR="00AF0978" w:rsidRDefault="00F71E62" w:rsidP="00E333A6">
      <w:pPr>
        <w:pStyle w:val="ab"/>
        <w:jc w:val="both"/>
        <w:rPr>
          <w:lang w:bidi="en-US"/>
        </w:rPr>
      </w:pPr>
      <w:r>
        <w:rPr>
          <w:b/>
          <w:lang w:bidi="en-US"/>
        </w:rPr>
        <w:t>При</w:t>
      </w:r>
      <w:r w:rsidR="00AF0978" w:rsidRPr="00AF0978">
        <w:rPr>
          <w:b/>
          <w:lang w:bidi="en-US"/>
        </w:rPr>
        <w:t>сутствует</w:t>
      </w:r>
      <w:r w:rsidR="00AF0978">
        <w:rPr>
          <w:lang w:bidi="en-US"/>
        </w:rPr>
        <w:t>: &lt;</w:t>
      </w:r>
      <w:proofErr w:type="spellStart"/>
      <w:r w:rsidR="00AF0978">
        <w:rPr>
          <w:lang w:bidi="en-US"/>
        </w:rPr>
        <w:t>ПлатежноеПоручение</w:t>
      </w:r>
      <w:proofErr w:type="spellEnd"/>
      <w:r w:rsidR="00AF0978">
        <w:rPr>
          <w:lang w:bidi="en-US"/>
        </w:rPr>
        <w:t>&gt;&lt;/</w:t>
      </w:r>
      <w:proofErr w:type="spellStart"/>
      <w:r w:rsidR="00AF0978">
        <w:rPr>
          <w:lang w:bidi="en-US"/>
        </w:rPr>
        <w:t>ПлатежноеПоручение</w:t>
      </w:r>
      <w:proofErr w:type="spellEnd"/>
      <w:r w:rsidR="00AF0978">
        <w:rPr>
          <w:lang w:bidi="en-US"/>
        </w:rPr>
        <w:t>&gt;</w:t>
      </w:r>
    </w:p>
    <w:p w:rsidR="00AF0978" w:rsidRDefault="00AF0978" w:rsidP="00E333A6">
      <w:pPr>
        <w:pStyle w:val="ab"/>
        <w:jc w:val="both"/>
        <w:rPr>
          <w:lang w:bidi="en-US"/>
        </w:rPr>
      </w:pPr>
      <w:r>
        <w:rPr>
          <w:lang w:bidi="en-US"/>
        </w:rPr>
        <w:tab/>
        <w:t>&lt;</w:t>
      </w:r>
      <w:proofErr w:type="spellStart"/>
      <w:r>
        <w:rPr>
          <w:lang w:bidi="en-US"/>
        </w:rPr>
        <w:t>ДатаПлатежногоПоручения</w:t>
      </w:r>
      <w:proofErr w:type="spellEnd"/>
      <w:r>
        <w:rPr>
          <w:lang w:bidi="en-US"/>
        </w:rPr>
        <w:t>&gt;&lt;/</w:t>
      </w:r>
      <w:proofErr w:type="spellStart"/>
      <w:r>
        <w:rPr>
          <w:lang w:bidi="en-US"/>
        </w:rPr>
        <w:t>ДатаПлатежногоПоручения</w:t>
      </w:r>
      <w:proofErr w:type="spellEnd"/>
      <w:r>
        <w:rPr>
          <w:lang w:bidi="en-US"/>
        </w:rPr>
        <w:t>&gt;</w:t>
      </w:r>
    </w:p>
    <w:p w:rsidR="000A5647" w:rsidRPr="000A5647" w:rsidRDefault="000A5647" w:rsidP="000A5647">
      <w:pPr>
        <w:pStyle w:val="ab"/>
        <w:jc w:val="both"/>
        <w:rPr>
          <w:lang w:bidi="en-US"/>
        </w:rPr>
      </w:pPr>
    </w:p>
    <w:p w:rsidR="00AF0978" w:rsidRDefault="00AF0978" w:rsidP="00E333A6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AF0978">
        <w:rPr>
          <w:b/>
          <w:lang w:bidi="en-US"/>
        </w:rPr>
        <w:t>YPEXPSBERBANKCSV_NEW «Выгрузка в Сбербанк(CSV) на карты»</w:t>
      </w:r>
      <w:r>
        <w:rPr>
          <w:lang w:bidi="en-US"/>
        </w:rPr>
        <w:t>,</w:t>
      </w:r>
      <w:r w:rsidR="00C438A3">
        <w:rPr>
          <w:lang w:bidi="en-US"/>
        </w:rPr>
        <w:t xml:space="preserve"> файл формируется в формате </w:t>
      </w:r>
      <w:r w:rsidR="00C438A3">
        <w:rPr>
          <w:lang w:val="en-US" w:bidi="en-US"/>
        </w:rPr>
        <w:t>CSV</w:t>
      </w:r>
      <w:r w:rsidR="00C438A3">
        <w:rPr>
          <w:lang w:bidi="en-US"/>
        </w:rPr>
        <w:t>,</w:t>
      </w:r>
      <w:r w:rsidR="000D0B34">
        <w:rPr>
          <w:lang w:bidi="en-US"/>
        </w:rPr>
        <w:t xml:space="preserve"> на параметрах процедуры</w:t>
      </w:r>
      <w:r>
        <w:rPr>
          <w:lang w:bidi="en-US"/>
        </w:rPr>
        <w:t xml:space="preserve"> необходимо заполнить следующие поля (Рисунок 3):</w:t>
      </w:r>
    </w:p>
    <w:p w:rsidR="00AF0978" w:rsidRDefault="00895333" w:rsidP="00E333A6">
      <w:pPr>
        <w:pStyle w:val="ab"/>
        <w:numPr>
          <w:ilvl w:val="0"/>
          <w:numId w:val="7"/>
        </w:numPr>
        <w:jc w:val="both"/>
        <w:rPr>
          <w:lang w:bidi="en-US"/>
        </w:rPr>
      </w:pPr>
      <w:r>
        <w:rPr>
          <w:lang w:bidi="en-US"/>
        </w:rPr>
        <w:t>Имя файла – имя по требованию банка</w:t>
      </w:r>
      <w:r w:rsidR="00AF0978">
        <w:rPr>
          <w:lang w:bidi="en-US"/>
        </w:rPr>
        <w:t>;</w:t>
      </w:r>
    </w:p>
    <w:p w:rsidR="00AF0978" w:rsidRDefault="00AF0978" w:rsidP="00E333A6">
      <w:pPr>
        <w:pStyle w:val="ab"/>
        <w:numPr>
          <w:ilvl w:val="0"/>
          <w:numId w:val="7"/>
        </w:numPr>
        <w:jc w:val="both"/>
        <w:rPr>
          <w:lang w:bidi="en-US"/>
        </w:rPr>
      </w:pPr>
      <w:proofErr w:type="spellStart"/>
      <w:r>
        <w:rPr>
          <w:lang w:bidi="en-US"/>
        </w:rPr>
        <w:t>Чекер</w:t>
      </w:r>
      <w:proofErr w:type="spellEnd"/>
      <w:r>
        <w:rPr>
          <w:lang w:bidi="en-US"/>
        </w:rPr>
        <w:t xml:space="preserve"> «Формировать общий файл» - возможность формировать список по нескольким ведомостям.</w:t>
      </w:r>
    </w:p>
    <w:p w:rsidR="00AF0978" w:rsidRDefault="00AF0978" w:rsidP="00E333A6">
      <w:pPr>
        <w:pStyle w:val="ab"/>
        <w:jc w:val="both"/>
        <w:rPr>
          <w:lang w:bidi="en-US"/>
        </w:rPr>
      </w:pPr>
    </w:p>
    <w:p w:rsidR="00AF0978" w:rsidRDefault="00AF0978" w:rsidP="00E333A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24250" cy="125866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78" w:rsidRPr="00E333A6" w:rsidRDefault="00AF0978" w:rsidP="00E333A6">
      <w:pPr>
        <w:jc w:val="center"/>
        <w:rPr>
          <w:sz w:val="18"/>
          <w:szCs w:val="18"/>
          <w:lang w:bidi="en-US"/>
        </w:rPr>
      </w:pPr>
      <w:r w:rsidRPr="00E333A6">
        <w:rPr>
          <w:sz w:val="18"/>
          <w:szCs w:val="18"/>
          <w:lang w:bidi="en-US"/>
        </w:rPr>
        <w:t>Рисунок 3</w:t>
      </w:r>
    </w:p>
    <w:p w:rsidR="00E333A6" w:rsidRDefault="00AF0978" w:rsidP="00E333A6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E333A6">
        <w:rPr>
          <w:b/>
          <w:lang w:bidi="en-US"/>
        </w:rPr>
        <w:t>YPEXPSBER_DBF «Выгрузка на пластиковые карты Сбербанк(DBF)»</w:t>
      </w:r>
      <w:r>
        <w:rPr>
          <w:lang w:bidi="en-US"/>
        </w:rPr>
        <w:t xml:space="preserve">, </w:t>
      </w:r>
      <w:r w:rsidR="00C438A3">
        <w:rPr>
          <w:lang w:bidi="en-US"/>
        </w:rPr>
        <w:t xml:space="preserve">файл формируется в формате </w:t>
      </w:r>
      <w:r w:rsidR="00C438A3">
        <w:rPr>
          <w:lang w:val="en-US" w:bidi="en-US"/>
        </w:rPr>
        <w:t>DBF</w:t>
      </w:r>
      <w:r w:rsidR="00C438A3">
        <w:rPr>
          <w:lang w:bidi="en-US"/>
        </w:rPr>
        <w:t>,</w:t>
      </w:r>
      <w:r w:rsidR="00C438A3" w:rsidRPr="00C438A3">
        <w:rPr>
          <w:lang w:bidi="en-US"/>
        </w:rPr>
        <w:t xml:space="preserve"> </w:t>
      </w:r>
      <w:r w:rsidR="000D0B34">
        <w:rPr>
          <w:lang w:bidi="en-US"/>
        </w:rPr>
        <w:t>на параметрах процедуры</w:t>
      </w:r>
      <w:r w:rsidR="00E333A6">
        <w:rPr>
          <w:lang w:bidi="en-US"/>
        </w:rPr>
        <w:t xml:space="preserve"> необходимо заполнить следующие поля (Рисунок 4):</w:t>
      </w:r>
    </w:p>
    <w:p w:rsidR="00AF0978" w:rsidRDefault="00E333A6" w:rsidP="00E333A6">
      <w:pPr>
        <w:pStyle w:val="ab"/>
        <w:numPr>
          <w:ilvl w:val="0"/>
          <w:numId w:val="9"/>
        </w:numPr>
        <w:jc w:val="both"/>
        <w:rPr>
          <w:lang w:bidi="en-US"/>
        </w:rPr>
      </w:pPr>
      <w:r>
        <w:rPr>
          <w:lang w:bidi="en-US"/>
        </w:rPr>
        <w:t>Номер реестра –</w:t>
      </w:r>
      <w:r w:rsidR="00CA1B44">
        <w:rPr>
          <w:lang w:bidi="en-US"/>
        </w:rPr>
        <w:t xml:space="preserve"> </w:t>
      </w:r>
      <w:r>
        <w:rPr>
          <w:lang w:bidi="en-US"/>
        </w:rPr>
        <w:t>порядковый номер реестра;</w:t>
      </w:r>
    </w:p>
    <w:p w:rsidR="00E333A6" w:rsidRDefault="00E333A6" w:rsidP="00E333A6">
      <w:pPr>
        <w:pStyle w:val="ab"/>
        <w:numPr>
          <w:ilvl w:val="0"/>
          <w:numId w:val="9"/>
        </w:numPr>
        <w:jc w:val="both"/>
        <w:rPr>
          <w:lang w:bidi="en-US"/>
        </w:rPr>
      </w:pPr>
      <w:r>
        <w:rPr>
          <w:lang w:bidi="en-US"/>
        </w:rPr>
        <w:lastRenderedPageBreak/>
        <w:t>Тип зачисления – 01 (зар</w:t>
      </w:r>
      <w:r w:rsidR="00CA1B44">
        <w:rPr>
          <w:lang w:bidi="en-US"/>
        </w:rPr>
        <w:t>аботная плата</w:t>
      </w:r>
      <w:r>
        <w:rPr>
          <w:lang w:bidi="en-US"/>
        </w:rPr>
        <w:t>).</w:t>
      </w:r>
    </w:p>
    <w:p w:rsidR="00E333A6" w:rsidRDefault="00E333A6" w:rsidP="00E333A6">
      <w:pPr>
        <w:ind w:left="360"/>
        <w:jc w:val="both"/>
        <w:rPr>
          <w:lang w:bidi="en-US"/>
        </w:rPr>
      </w:pPr>
    </w:p>
    <w:p w:rsidR="00AF0978" w:rsidRDefault="00E333A6" w:rsidP="00E333A6">
      <w:pPr>
        <w:ind w:left="360"/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83429" cy="11620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468" cy="116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A6" w:rsidRPr="00E333A6" w:rsidRDefault="00E333A6" w:rsidP="00E333A6">
      <w:pPr>
        <w:ind w:left="360"/>
        <w:jc w:val="center"/>
        <w:rPr>
          <w:sz w:val="18"/>
          <w:szCs w:val="18"/>
          <w:lang w:bidi="en-US"/>
        </w:rPr>
      </w:pPr>
      <w:r w:rsidRPr="00E333A6">
        <w:rPr>
          <w:sz w:val="18"/>
          <w:szCs w:val="18"/>
          <w:lang w:bidi="en-US"/>
        </w:rPr>
        <w:t>Рисунок 4</w:t>
      </w:r>
    </w:p>
    <w:p w:rsidR="00687743" w:rsidRDefault="00687743" w:rsidP="00687743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E333A6">
        <w:rPr>
          <w:b/>
          <w:lang w:bidi="en-US"/>
        </w:rPr>
        <w:t>YPEXPSBER_DBF_GROUP</w:t>
      </w:r>
      <w:r>
        <w:rPr>
          <w:b/>
          <w:lang w:bidi="en-US"/>
        </w:rPr>
        <w:t xml:space="preserve"> «</w:t>
      </w:r>
      <w:r w:rsidRPr="00E333A6">
        <w:rPr>
          <w:b/>
          <w:lang w:bidi="en-US"/>
        </w:rPr>
        <w:t>Выгрузка на пластиковые карты Сбербанк(DBF) с группировкой</w:t>
      </w:r>
      <w:r>
        <w:rPr>
          <w:b/>
          <w:lang w:bidi="en-US"/>
        </w:rPr>
        <w:t>»</w:t>
      </w:r>
      <w:r>
        <w:rPr>
          <w:lang w:bidi="en-US"/>
        </w:rPr>
        <w:t xml:space="preserve">, </w:t>
      </w:r>
      <w:r w:rsidR="00C438A3">
        <w:rPr>
          <w:lang w:bidi="en-US"/>
        </w:rPr>
        <w:t>файл формируется в формате</w:t>
      </w:r>
      <w:r w:rsidR="00C438A3" w:rsidRPr="00C438A3">
        <w:rPr>
          <w:lang w:bidi="en-US"/>
        </w:rPr>
        <w:t xml:space="preserve"> </w:t>
      </w:r>
      <w:r w:rsidR="00C438A3">
        <w:rPr>
          <w:lang w:val="en-US" w:bidi="en-US"/>
        </w:rPr>
        <w:t>DBF</w:t>
      </w:r>
      <w:r w:rsidR="00C438A3">
        <w:rPr>
          <w:lang w:bidi="en-US"/>
        </w:rPr>
        <w:t>,</w:t>
      </w:r>
      <w:r w:rsidR="00C438A3" w:rsidRPr="00C438A3">
        <w:rPr>
          <w:lang w:bidi="en-US"/>
        </w:rPr>
        <w:t xml:space="preserve"> </w:t>
      </w:r>
      <w:r w:rsidR="00D400B2">
        <w:rPr>
          <w:lang w:bidi="en-US"/>
        </w:rPr>
        <w:t xml:space="preserve">на параметрах процедуры </w:t>
      </w:r>
      <w:r>
        <w:rPr>
          <w:lang w:bidi="en-US"/>
        </w:rPr>
        <w:t>необходимо заполнить следующие поля (Рисунок 4), аналогично процедуре</w:t>
      </w:r>
      <w:r w:rsidR="000D0B34">
        <w:rPr>
          <w:lang w:bidi="en-US"/>
        </w:rPr>
        <w:t xml:space="preserve"> из</w:t>
      </w:r>
      <w:r>
        <w:rPr>
          <w:lang w:bidi="en-US"/>
        </w:rPr>
        <w:t xml:space="preserve"> п.4. </w:t>
      </w:r>
      <w:proofErr w:type="gramStart"/>
      <w:r w:rsidR="00C438A3">
        <w:rPr>
          <w:lang w:bidi="en-US"/>
        </w:rPr>
        <w:t>Отличие данной процедуры в следующем</w:t>
      </w:r>
      <w:r w:rsidR="000D0B34">
        <w:rPr>
          <w:lang w:bidi="en-US"/>
        </w:rPr>
        <w:t>:</w:t>
      </w:r>
      <w:r w:rsidR="00C438A3">
        <w:rPr>
          <w:lang w:bidi="en-US"/>
        </w:rPr>
        <w:t xml:space="preserve"> по </w:t>
      </w:r>
      <w:r w:rsidR="000D0B34">
        <w:rPr>
          <w:lang w:bidi="en-US"/>
        </w:rPr>
        <w:t xml:space="preserve">помеченным </w:t>
      </w:r>
      <w:r w:rsidR="00C438A3">
        <w:rPr>
          <w:lang w:bidi="en-US"/>
        </w:rPr>
        <w:t>ведомостям</w:t>
      </w:r>
      <w:r w:rsidR="000D0B34">
        <w:rPr>
          <w:lang w:bidi="en-US"/>
        </w:rPr>
        <w:t xml:space="preserve"> </w:t>
      </w:r>
      <w:r w:rsidR="00D400B2">
        <w:rPr>
          <w:lang w:bidi="en-US"/>
        </w:rPr>
        <w:t xml:space="preserve">будет сформирован один список, </w:t>
      </w:r>
      <w:r w:rsidR="000D0B34">
        <w:rPr>
          <w:lang w:bidi="en-US"/>
        </w:rPr>
        <w:t>при  с условии</w:t>
      </w:r>
      <w:r w:rsidR="00C438A3">
        <w:rPr>
          <w:lang w:bidi="en-US"/>
        </w:rPr>
        <w:t xml:space="preserve">, </w:t>
      </w:r>
      <w:r w:rsidR="000D0B34">
        <w:rPr>
          <w:lang w:bidi="en-US"/>
        </w:rPr>
        <w:t>что у всех ведомостей одинаковое значение номера</w:t>
      </w:r>
      <w:r w:rsidR="00C438A3">
        <w:rPr>
          <w:lang w:bidi="en-US"/>
        </w:rPr>
        <w:t xml:space="preserve"> и даты платежного поручения</w:t>
      </w:r>
      <w:r w:rsidR="00D400B2">
        <w:rPr>
          <w:lang w:bidi="en-US"/>
        </w:rPr>
        <w:t>.</w:t>
      </w:r>
      <w:proofErr w:type="gramEnd"/>
    </w:p>
    <w:p w:rsidR="00687743" w:rsidRPr="00687743" w:rsidRDefault="00687743" w:rsidP="00687743">
      <w:pPr>
        <w:pStyle w:val="ab"/>
        <w:jc w:val="both"/>
        <w:rPr>
          <w:lang w:bidi="en-US"/>
        </w:rPr>
      </w:pPr>
    </w:p>
    <w:p w:rsidR="00BD3E0A" w:rsidRDefault="00BD3E0A" w:rsidP="00BD3E0A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BD3E0A">
        <w:rPr>
          <w:b/>
          <w:lang w:bidi="en-US"/>
        </w:rPr>
        <w:t>YPEXPSBER_TEXT_UTF8  «Выгрузка текстовый формат банк (UTF-8)»</w:t>
      </w:r>
      <w:r>
        <w:rPr>
          <w:lang w:bidi="en-US"/>
        </w:rPr>
        <w:t>,</w:t>
      </w:r>
      <w:r w:rsidRPr="000F275E">
        <w:rPr>
          <w:lang w:bidi="en-US"/>
        </w:rPr>
        <w:t xml:space="preserve"> </w:t>
      </w:r>
      <w:r w:rsidR="00C438A3">
        <w:rPr>
          <w:lang w:bidi="en-US"/>
        </w:rPr>
        <w:t xml:space="preserve">файл формируется в формате </w:t>
      </w:r>
      <w:r w:rsidR="00C438A3">
        <w:rPr>
          <w:lang w:val="en-US" w:bidi="en-US"/>
        </w:rPr>
        <w:t>UTF</w:t>
      </w:r>
      <w:r w:rsidR="00C438A3">
        <w:rPr>
          <w:lang w:bidi="en-US"/>
        </w:rPr>
        <w:t>,</w:t>
      </w:r>
      <w:r w:rsidR="00C438A3" w:rsidRPr="00C438A3">
        <w:rPr>
          <w:lang w:bidi="en-US"/>
        </w:rPr>
        <w:t xml:space="preserve"> </w:t>
      </w:r>
      <w:r w:rsidR="00260A17">
        <w:rPr>
          <w:lang w:bidi="en-US"/>
        </w:rPr>
        <w:t xml:space="preserve">на параметрах процедуры </w:t>
      </w:r>
      <w:r>
        <w:rPr>
          <w:lang w:bidi="en-US"/>
        </w:rPr>
        <w:t>необходимо заполнить поля (Рисунок 5).</w:t>
      </w:r>
    </w:p>
    <w:p w:rsidR="000F275E" w:rsidRDefault="000F275E" w:rsidP="00BD3E0A">
      <w:pPr>
        <w:pStyle w:val="ab"/>
        <w:numPr>
          <w:ilvl w:val="0"/>
          <w:numId w:val="13"/>
        </w:numPr>
        <w:jc w:val="both"/>
        <w:rPr>
          <w:lang w:bidi="en-US"/>
        </w:rPr>
      </w:pPr>
      <w:r>
        <w:rPr>
          <w:lang w:bidi="en-US"/>
        </w:rPr>
        <w:t xml:space="preserve">Имя файла  - </w:t>
      </w:r>
      <w:r w:rsidR="00895333">
        <w:rPr>
          <w:lang w:bidi="en-US"/>
        </w:rPr>
        <w:t>имя по требованию банка (например</w:t>
      </w:r>
      <w:r w:rsidR="00CA1B44">
        <w:rPr>
          <w:lang w:bidi="en-US"/>
        </w:rPr>
        <w:t xml:space="preserve">, </w:t>
      </w:r>
      <w:r w:rsidR="00895333">
        <w:rPr>
          <w:lang w:bidi="en-US"/>
        </w:rPr>
        <w:t xml:space="preserve"> для сбербанка - </w:t>
      </w:r>
      <w:r>
        <w:rPr>
          <w:lang w:bidi="en-US"/>
        </w:rPr>
        <w:t>8619).</w:t>
      </w:r>
    </w:p>
    <w:p w:rsidR="000F275E" w:rsidRDefault="000F275E" w:rsidP="000F275E">
      <w:pPr>
        <w:ind w:left="360"/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09975" cy="10858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75E" w:rsidRPr="000F275E" w:rsidRDefault="000F275E" w:rsidP="000F275E">
      <w:pPr>
        <w:ind w:left="360"/>
        <w:jc w:val="center"/>
        <w:rPr>
          <w:sz w:val="18"/>
          <w:szCs w:val="18"/>
          <w:lang w:bidi="en-US"/>
        </w:rPr>
      </w:pPr>
      <w:r w:rsidRPr="000F275E">
        <w:rPr>
          <w:sz w:val="18"/>
          <w:szCs w:val="18"/>
          <w:lang w:bidi="en-US"/>
        </w:rPr>
        <w:t>Рисунок 5</w:t>
      </w:r>
    </w:p>
    <w:p w:rsidR="00D400B2" w:rsidRDefault="00C438A3" w:rsidP="00D400B2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D400B2">
        <w:rPr>
          <w:b/>
          <w:lang w:bidi="en-US"/>
        </w:rPr>
        <w:t xml:space="preserve">YPEXPSBER_TEXT_GR_U8  «Выгрузка текстовый формат банк </w:t>
      </w:r>
      <w:proofErr w:type="spellStart"/>
      <w:r w:rsidRPr="00D400B2">
        <w:rPr>
          <w:b/>
          <w:lang w:bidi="en-US"/>
        </w:rPr>
        <w:t>c</w:t>
      </w:r>
      <w:proofErr w:type="spellEnd"/>
      <w:r w:rsidRPr="00D400B2">
        <w:rPr>
          <w:b/>
          <w:lang w:bidi="en-US"/>
        </w:rPr>
        <w:t xml:space="preserve"> группировкой (UTF-8)»</w:t>
      </w:r>
      <w:r>
        <w:rPr>
          <w:lang w:bidi="en-US"/>
        </w:rPr>
        <w:t>,</w:t>
      </w:r>
      <w:r w:rsidRPr="00C438A3">
        <w:rPr>
          <w:lang w:bidi="en-US"/>
        </w:rPr>
        <w:t xml:space="preserve"> </w:t>
      </w:r>
      <w:r>
        <w:rPr>
          <w:lang w:bidi="en-US"/>
        </w:rPr>
        <w:t xml:space="preserve">файл формируется в формате </w:t>
      </w:r>
      <w:r w:rsidRPr="00D400B2">
        <w:rPr>
          <w:lang w:val="en-US" w:bidi="en-US"/>
        </w:rPr>
        <w:t>UTF</w:t>
      </w:r>
      <w:r>
        <w:rPr>
          <w:lang w:bidi="en-US"/>
        </w:rPr>
        <w:t>,</w:t>
      </w:r>
      <w:r w:rsidRPr="00C438A3">
        <w:rPr>
          <w:lang w:bidi="en-US"/>
        </w:rPr>
        <w:t xml:space="preserve"> </w:t>
      </w:r>
      <w:r w:rsidRPr="000F275E">
        <w:rPr>
          <w:lang w:bidi="en-US"/>
        </w:rPr>
        <w:t xml:space="preserve"> </w:t>
      </w:r>
      <w:r w:rsidR="00260A17">
        <w:rPr>
          <w:lang w:bidi="en-US"/>
        </w:rPr>
        <w:t>на параметрах процедуры</w:t>
      </w:r>
      <w:r>
        <w:rPr>
          <w:lang w:bidi="en-US"/>
        </w:rPr>
        <w:t xml:space="preserve"> необходимо заполнить поля (Рисунок 5), аналогично процедуре </w:t>
      </w:r>
      <w:r w:rsidR="00260A17">
        <w:rPr>
          <w:lang w:bidi="en-US"/>
        </w:rPr>
        <w:t xml:space="preserve">из </w:t>
      </w:r>
      <w:r>
        <w:rPr>
          <w:lang w:bidi="en-US"/>
        </w:rPr>
        <w:t xml:space="preserve">п.6. </w:t>
      </w:r>
      <w:proofErr w:type="gramStart"/>
      <w:r w:rsidR="00D400B2">
        <w:rPr>
          <w:lang w:bidi="en-US"/>
        </w:rPr>
        <w:t>Отличие данной процедуры в следующем: по помеченным ведомостям будет сформирован один список, при  с условии, что у всех ведомостей одинаковое значение номера и даты платежного поручения.</w:t>
      </w:r>
      <w:proofErr w:type="gramEnd"/>
    </w:p>
    <w:p w:rsidR="00D400B2" w:rsidRPr="00C438A3" w:rsidRDefault="00D400B2" w:rsidP="00D400B2">
      <w:pPr>
        <w:pStyle w:val="ab"/>
        <w:jc w:val="both"/>
        <w:rPr>
          <w:lang w:bidi="en-US"/>
        </w:rPr>
      </w:pPr>
    </w:p>
    <w:p w:rsidR="00E333A6" w:rsidRDefault="00E333A6" w:rsidP="00E333A6">
      <w:pPr>
        <w:pStyle w:val="ab"/>
        <w:numPr>
          <w:ilvl w:val="0"/>
          <w:numId w:val="4"/>
        </w:numPr>
        <w:jc w:val="both"/>
        <w:rPr>
          <w:lang w:bidi="en-US"/>
        </w:rPr>
      </w:pPr>
      <w:r w:rsidRPr="00EA0C8F">
        <w:rPr>
          <w:b/>
          <w:lang w:bidi="en-US"/>
        </w:rPr>
        <w:t xml:space="preserve">YPEXPSBER_TEXT_GR_3 «Выгрузка текстовый формат </w:t>
      </w:r>
      <w:proofErr w:type="spellStart"/>
      <w:r w:rsidRPr="00EA0C8F">
        <w:rPr>
          <w:b/>
          <w:lang w:bidi="en-US"/>
        </w:rPr>
        <w:t>Росбанк</w:t>
      </w:r>
      <w:proofErr w:type="spellEnd"/>
      <w:r w:rsidRPr="00EA0C8F">
        <w:rPr>
          <w:b/>
          <w:lang w:bidi="en-US"/>
        </w:rPr>
        <w:t xml:space="preserve"> </w:t>
      </w:r>
      <w:proofErr w:type="spellStart"/>
      <w:r w:rsidRPr="00EA0C8F">
        <w:rPr>
          <w:b/>
          <w:lang w:bidi="en-US"/>
        </w:rPr>
        <w:t>c</w:t>
      </w:r>
      <w:proofErr w:type="spellEnd"/>
      <w:r w:rsidRPr="00EA0C8F">
        <w:rPr>
          <w:b/>
          <w:lang w:bidi="en-US"/>
        </w:rPr>
        <w:t xml:space="preserve"> группировкой»</w:t>
      </w:r>
      <w:r w:rsidR="000F275E">
        <w:rPr>
          <w:lang w:bidi="en-US"/>
        </w:rPr>
        <w:t>,</w:t>
      </w:r>
      <w:r w:rsidR="00C438A3" w:rsidRPr="00C438A3">
        <w:rPr>
          <w:lang w:bidi="en-US"/>
        </w:rPr>
        <w:t xml:space="preserve"> </w:t>
      </w:r>
      <w:r w:rsidR="00C438A3">
        <w:rPr>
          <w:lang w:bidi="en-US"/>
        </w:rPr>
        <w:t>файл формируется в текстовом формате,</w:t>
      </w:r>
      <w:r w:rsidR="00260A17">
        <w:rPr>
          <w:lang w:bidi="en-US"/>
        </w:rPr>
        <w:t xml:space="preserve"> на параметрах процедуры</w:t>
      </w:r>
      <w:r w:rsidR="000F275E">
        <w:rPr>
          <w:lang w:bidi="en-US"/>
        </w:rPr>
        <w:t xml:space="preserve"> необ</w:t>
      </w:r>
      <w:r w:rsidR="00F71E62">
        <w:rPr>
          <w:lang w:bidi="en-US"/>
        </w:rPr>
        <w:t>ходимо заполнить поля (Рисунок 6</w:t>
      </w:r>
      <w:r w:rsidR="000F275E">
        <w:rPr>
          <w:lang w:bidi="en-US"/>
        </w:rPr>
        <w:t>).</w:t>
      </w:r>
    </w:p>
    <w:p w:rsidR="00EA0C8F" w:rsidRDefault="00EA0C8F" w:rsidP="00EA0C8F">
      <w:pPr>
        <w:pStyle w:val="ab"/>
        <w:numPr>
          <w:ilvl w:val="0"/>
          <w:numId w:val="13"/>
        </w:numPr>
        <w:jc w:val="both"/>
        <w:rPr>
          <w:lang w:bidi="en-US"/>
        </w:rPr>
      </w:pPr>
      <w:r>
        <w:rPr>
          <w:lang w:bidi="en-US"/>
        </w:rPr>
        <w:t xml:space="preserve">Номер реестра </w:t>
      </w:r>
      <w:r w:rsidR="00895333">
        <w:rPr>
          <w:lang w:bidi="en-US"/>
        </w:rPr>
        <w:t>–</w:t>
      </w:r>
      <w:r>
        <w:rPr>
          <w:lang w:bidi="en-US"/>
        </w:rPr>
        <w:t xml:space="preserve"> </w:t>
      </w:r>
      <w:r w:rsidR="00895333">
        <w:rPr>
          <w:lang w:bidi="en-US"/>
        </w:rPr>
        <w:t xml:space="preserve">номер </w:t>
      </w:r>
      <w:proofErr w:type="gramStart"/>
      <w:r w:rsidR="00895333">
        <w:rPr>
          <w:lang w:bidi="en-US"/>
        </w:rPr>
        <w:t>реестра</w:t>
      </w:r>
      <w:proofErr w:type="gramEnd"/>
      <w:r w:rsidR="00895333">
        <w:rPr>
          <w:lang w:bidi="en-US"/>
        </w:rPr>
        <w:t xml:space="preserve"> передаваемый в банк;</w:t>
      </w:r>
    </w:p>
    <w:p w:rsidR="00EA0C8F" w:rsidRPr="00EA0C8F" w:rsidRDefault="00EA0C8F" w:rsidP="00EA0C8F">
      <w:pPr>
        <w:pStyle w:val="ab"/>
        <w:numPr>
          <w:ilvl w:val="0"/>
          <w:numId w:val="13"/>
        </w:numPr>
        <w:jc w:val="both"/>
        <w:rPr>
          <w:lang w:bidi="en-US"/>
        </w:rPr>
      </w:pPr>
      <w:r w:rsidRPr="00EA0C8F">
        <w:rPr>
          <w:lang w:bidi="en-US"/>
        </w:rPr>
        <w:t xml:space="preserve">Имя файла – </w:t>
      </w:r>
      <w:r w:rsidR="00895333">
        <w:rPr>
          <w:lang w:bidi="en-US"/>
        </w:rPr>
        <w:t>имя по требованию банка;</w:t>
      </w:r>
    </w:p>
    <w:p w:rsidR="00E333A6" w:rsidRDefault="00E333A6" w:rsidP="00E333A6">
      <w:pPr>
        <w:ind w:left="360"/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67125" cy="1262302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26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A6" w:rsidRDefault="00E333A6" w:rsidP="00E333A6">
      <w:pPr>
        <w:ind w:left="360"/>
        <w:jc w:val="center"/>
        <w:rPr>
          <w:sz w:val="18"/>
          <w:szCs w:val="18"/>
          <w:lang w:bidi="en-US"/>
        </w:rPr>
      </w:pPr>
      <w:r w:rsidRPr="00E333A6">
        <w:rPr>
          <w:sz w:val="18"/>
          <w:szCs w:val="18"/>
          <w:lang w:bidi="en-US"/>
        </w:rPr>
        <w:t>Рисунок 6</w:t>
      </w:r>
    </w:p>
    <w:p w:rsidR="009B4F77" w:rsidRDefault="009B4F77" w:rsidP="00E333A6">
      <w:pPr>
        <w:pStyle w:val="7"/>
        <w:jc w:val="both"/>
      </w:pPr>
      <w:r>
        <w:t>Печать списка на перечисление заработной платы в банк</w:t>
      </w:r>
    </w:p>
    <w:p w:rsidR="009B4F77" w:rsidRDefault="009B4F77" w:rsidP="00E333A6">
      <w:pPr>
        <w:pStyle w:val="10"/>
        <w:spacing w:before="120"/>
      </w:pPr>
      <w:r>
        <w:t xml:space="preserve">Для печати списка на перечисление заработной платы в банк необходимо в контекстном меню одного или нескольких записей выбрать пункт </w:t>
      </w:r>
      <w:r>
        <w:rPr>
          <w:rStyle w:val="a4"/>
        </w:rPr>
        <w:t>Расширения&gt;Пользовательские отчеты</w:t>
      </w:r>
      <w:r>
        <w:t>. В открывшейся форме необходимо выбрать нужный отчет.</w:t>
      </w:r>
    </w:p>
    <w:p w:rsidR="00CC2B01" w:rsidRDefault="00CC2B01" w:rsidP="00E333A6">
      <w:pPr>
        <w:jc w:val="both"/>
      </w:pPr>
    </w:p>
    <w:sectPr w:rsidR="00CC2B01" w:rsidSect="0065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165"/>
    <w:multiLevelType w:val="hybridMultilevel"/>
    <w:tmpl w:val="60F27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130FB"/>
    <w:multiLevelType w:val="hybridMultilevel"/>
    <w:tmpl w:val="8298A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1F0963"/>
    <w:multiLevelType w:val="hybridMultilevel"/>
    <w:tmpl w:val="7BBA15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D11A18"/>
    <w:multiLevelType w:val="hybridMultilevel"/>
    <w:tmpl w:val="6D082C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F26C3D"/>
    <w:multiLevelType w:val="hybridMultilevel"/>
    <w:tmpl w:val="1596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659A"/>
    <w:multiLevelType w:val="hybridMultilevel"/>
    <w:tmpl w:val="91B2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C1936"/>
    <w:multiLevelType w:val="hybridMultilevel"/>
    <w:tmpl w:val="18E4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E4041"/>
    <w:multiLevelType w:val="hybridMultilevel"/>
    <w:tmpl w:val="8CB8FC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747E4D"/>
    <w:multiLevelType w:val="hybridMultilevel"/>
    <w:tmpl w:val="F112D962"/>
    <w:lvl w:ilvl="0" w:tplc="2BC0B0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5034B"/>
    <w:multiLevelType w:val="hybridMultilevel"/>
    <w:tmpl w:val="00E0D8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AB5F55"/>
    <w:multiLevelType w:val="hybridMultilevel"/>
    <w:tmpl w:val="CFB6FEF6"/>
    <w:lvl w:ilvl="0" w:tplc="CF4AD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23B5"/>
    <w:multiLevelType w:val="hybridMultilevel"/>
    <w:tmpl w:val="3ABA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F77"/>
    <w:rsid w:val="000065C8"/>
    <w:rsid w:val="000A5647"/>
    <w:rsid w:val="000D0B34"/>
    <w:rsid w:val="000E6EEF"/>
    <w:rsid w:val="000F275E"/>
    <w:rsid w:val="0013775E"/>
    <w:rsid w:val="00260A17"/>
    <w:rsid w:val="00367FAC"/>
    <w:rsid w:val="0038350B"/>
    <w:rsid w:val="00572C24"/>
    <w:rsid w:val="005C467C"/>
    <w:rsid w:val="005F160C"/>
    <w:rsid w:val="00650039"/>
    <w:rsid w:val="00687743"/>
    <w:rsid w:val="00870FB4"/>
    <w:rsid w:val="00895333"/>
    <w:rsid w:val="009B4F77"/>
    <w:rsid w:val="00AF0978"/>
    <w:rsid w:val="00BA14BE"/>
    <w:rsid w:val="00BD3E0A"/>
    <w:rsid w:val="00C438A3"/>
    <w:rsid w:val="00CA1B44"/>
    <w:rsid w:val="00CB6026"/>
    <w:rsid w:val="00CC2B01"/>
    <w:rsid w:val="00D14036"/>
    <w:rsid w:val="00D400B2"/>
    <w:rsid w:val="00D935B6"/>
    <w:rsid w:val="00E034C5"/>
    <w:rsid w:val="00E333A6"/>
    <w:rsid w:val="00E63780"/>
    <w:rsid w:val="00E916C1"/>
    <w:rsid w:val="00EA0C8F"/>
    <w:rsid w:val="00F41980"/>
    <w:rsid w:val="00F7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39"/>
  </w:style>
  <w:style w:type="paragraph" w:styleId="6">
    <w:name w:val="heading 6"/>
    <w:basedOn w:val="a"/>
    <w:next w:val="a"/>
    <w:link w:val="60"/>
    <w:uiPriority w:val="9"/>
    <w:qFormat/>
    <w:rsid w:val="009B4F77"/>
    <w:pPr>
      <w:keepNext/>
      <w:spacing w:before="480" w:after="100" w:line="240" w:lineRule="auto"/>
      <w:outlineLvl w:val="5"/>
    </w:pPr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7">
    <w:name w:val="heading 7"/>
    <w:basedOn w:val="1"/>
    <w:next w:val="a"/>
    <w:link w:val="70"/>
    <w:uiPriority w:val="9"/>
    <w:qFormat/>
    <w:rsid w:val="009B4F77"/>
    <w:pPr>
      <w:keepNext/>
      <w:tabs>
        <w:tab w:val="right" w:pos="0"/>
        <w:tab w:val="right" w:leader="dot" w:pos="9345"/>
      </w:tabs>
      <w:spacing w:before="140" w:after="0" w:line="240" w:lineRule="auto"/>
      <w:outlineLvl w:val="6"/>
    </w:pPr>
    <w:rPr>
      <w:rFonts w:ascii="Calibri" w:eastAsia="Calibri" w:hAnsi="Calibri" w:cs="Times New Roman"/>
      <w:b/>
      <w:sz w:val="26"/>
      <w:lang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9B4F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B4F77"/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character" w:customStyle="1" w:styleId="70">
    <w:name w:val="Заголовок 7 Знак"/>
    <w:basedOn w:val="a0"/>
    <w:link w:val="7"/>
    <w:uiPriority w:val="9"/>
    <w:rsid w:val="009B4F77"/>
    <w:rPr>
      <w:rFonts w:ascii="Calibri" w:eastAsia="Calibri" w:hAnsi="Calibri" w:cs="Times New Roman"/>
      <w:b/>
      <w:sz w:val="26"/>
      <w:lang w:bidi="en-US"/>
    </w:rPr>
  </w:style>
  <w:style w:type="character" w:customStyle="1" w:styleId="80">
    <w:name w:val="Заголовок 8 Знак"/>
    <w:basedOn w:val="a0"/>
    <w:link w:val="8"/>
    <w:uiPriority w:val="9"/>
    <w:rsid w:val="009B4F77"/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styleId="a3">
    <w:name w:val="caption"/>
    <w:basedOn w:val="a"/>
    <w:next w:val="a"/>
    <w:qFormat/>
    <w:rsid w:val="009B4F77"/>
    <w:pPr>
      <w:spacing w:after="240" w:line="240" w:lineRule="auto"/>
      <w:ind w:firstLine="357"/>
    </w:pPr>
    <w:rPr>
      <w:rFonts w:ascii="Calibri" w:eastAsia="Calibri" w:hAnsi="Calibri" w:cs="Times New Roman"/>
      <w:bCs/>
      <w:sz w:val="18"/>
      <w:szCs w:val="18"/>
      <w:lang w:bidi="en-US"/>
    </w:rPr>
  </w:style>
  <w:style w:type="character" w:customStyle="1" w:styleId="a4">
    <w:name w:val="Меню"/>
    <w:uiPriority w:val="1"/>
    <w:qFormat/>
    <w:rsid w:val="009B4F77"/>
    <w:rPr>
      <w:b/>
      <w:bCs/>
      <w:i/>
      <w:iCs/>
      <w:color w:val="000000"/>
      <w:sz w:val="22"/>
      <w:szCs w:val="22"/>
      <w:lang w:val="ru-RU"/>
    </w:rPr>
  </w:style>
  <w:style w:type="character" w:customStyle="1" w:styleId="a5">
    <w:name w:val="Кнопка"/>
    <w:uiPriority w:val="1"/>
    <w:qFormat/>
    <w:rsid w:val="009B4F77"/>
    <w:rPr>
      <w:rFonts w:ascii="Calibri" w:hAnsi="Calibri"/>
      <w:b/>
      <w:i/>
      <w:color w:val="4F81BD"/>
      <w:sz w:val="22"/>
    </w:rPr>
  </w:style>
  <w:style w:type="character" w:customStyle="1" w:styleId="a6">
    <w:name w:val="Поле"/>
    <w:uiPriority w:val="1"/>
    <w:qFormat/>
    <w:rsid w:val="009B4F77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0">
    <w:name w:val="Стиль1"/>
    <w:basedOn w:val="a7"/>
    <w:link w:val="11"/>
    <w:qFormat/>
    <w:rsid w:val="009B4F77"/>
    <w:pPr>
      <w:ind w:firstLine="709"/>
      <w:jc w:val="both"/>
    </w:pPr>
  </w:style>
  <w:style w:type="paragraph" w:customStyle="1" w:styleId="3">
    <w:name w:val="Стиль3"/>
    <w:basedOn w:val="10"/>
    <w:link w:val="30"/>
    <w:qFormat/>
    <w:rsid w:val="009B4F77"/>
    <w:pPr>
      <w:ind w:firstLine="0"/>
      <w:jc w:val="center"/>
    </w:pPr>
  </w:style>
  <w:style w:type="character" w:customStyle="1" w:styleId="11">
    <w:name w:val="Стиль1 Знак"/>
    <w:basedOn w:val="a8"/>
    <w:link w:val="10"/>
    <w:rsid w:val="009B4F77"/>
  </w:style>
  <w:style w:type="character" w:customStyle="1" w:styleId="30">
    <w:name w:val="Стиль3 Знак"/>
    <w:basedOn w:val="11"/>
    <w:link w:val="3"/>
    <w:rsid w:val="009B4F77"/>
  </w:style>
  <w:style w:type="paragraph" w:styleId="1">
    <w:name w:val="toc 1"/>
    <w:basedOn w:val="a"/>
    <w:next w:val="a"/>
    <w:autoRedefine/>
    <w:uiPriority w:val="39"/>
    <w:semiHidden/>
    <w:unhideWhenUsed/>
    <w:rsid w:val="009B4F77"/>
    <w:pPr>
      <w:spacing w:after="100"/>
    </w:pPr>
  </w:style>
  <w:style w:type="paragraph" w:styleId="a7">
    <w:name w:val="Body Text"/>
    <w:basedOn w:val="a"/>
    <w:link w:val="a8"/>
    <w:uiPriority w:val="99"/>
    <w:semiHidden/>
    <w:unhideWhenUsed/>
    <w:rsid w:val="009B4F7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B4F77"/>
  </w:style>
  <w:style w:type="paragraph" w:styleId="a9">
    <w:name w:val="Balloon Text"/>
    <w:basedOn w:val="a"/>
    <w:link w:val="aa"/>
    <w:uiPriority w:val="99"/>
    <w:semiHidden/>
    <w:unhideWhenUsed/>
    <w:rsid w:val="009B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F7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E6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2018-07-30T08:50:00Z</cp:lastPrinted>
  <dcterms:created xsi:type="dcterms:W3CDTF">2018-07-10T06:53:00Z</dcterms:created>
  <dcterms:modified xsi:type="dcterms:W3CDTF">2018-07-30T13:42:00Z</dcterms:modified>
</cp:coreProperties>
</file>